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highlight w:val="red"/>
        </w:rPr>
        <w:t xml:space="preserve">Внимание!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Требуется п</w:t>
      </w:r>
      <w:r>
        <w:rPr>
          <w:rFonts w:ascii="Times New Roman" w:hAnsi="Times New Roman"/>
          <w:i/>
          <w:sz w:val="28"/>
          <w:szCs w:val="28"/>
        </w:rPr>
        <w:t xml:space="preserve">ериодически провер</w:t>
      </w:r>
      <w:r>
        <w:rPr>
          <w:rFonts w:ascii="Times New Roman" w:hAnsi="Times New Roman"/>
          <w:i/>
          <w:sz w:val="28"/>
          <w:szCs w:val="28"/>
        </w:rPr>
        <w:t xml:space="preserve">я</w:t>
      </w:r>
      <w:r>
        <w:rPr>
          <w:rFonts w:ascii="Times New Roman" w:hAnsi="Times New Roman"/>
          <w:i/>
          <w:sz w:val="28"/>
          <w:szCs w:val="28"/>
        </w:rPr>
        <w:t xml:space="preserve">ть</w:t>
      </w:r>
      <w:r>
        <w:rPr>
          <w:rFonts w:ascii="Times New Roman" w:hAnsi="Times New Roman"/>
          <w:i/>
          <w:sz w:val="28"/>
          <w:szCs w:val="28"/>
        </w:rPr>
        <w:t xml:space="preserve"> данный архив на сайте, </w:t>
      </w:r>
      <w:r>
        <w:rPr>
          <w:rFonts w:ascii="Times New Roman" w:hAnsi="Times New Roman"/>
          <w:i/>
          <w:sz w:val="28"/>
          <w:szCs w:val="28"/>
        </w:rPr>
        <w:t xml:space="preserve">так как </w:t>
      </w:r>
      <w:r>
        <w:rPr>
          <w:rFonts w:ascii="Times New Roman" w:hAnsi="Times New Roman"/>
          <w:i/>
          <w:sz w:val="28"/>
          <w:szCs w:val="28"/>
        </w:rPr>
        <w:t xml:space="preserve">возможны</w:t>
      </w:r>
      <w:r>
        <w:rPr>
          <w:rFonts w:ascii="Times New Roman" w:hAnsi="Times New Roman"/>
          <w:i/>
          <w:sz w:val="28"/>
          <w:szCs w:val="28"/>
        </w:rPr>
        <w:t xml:space="preserve"> изменения и уточнения</w:t>
      </w:r>
      <w:r>
        <w:rPr>
          <w:rFonts w:ascii="Times New Roman" w:hAnsi="Times New Roman"/>
          <w:i/>
          <w:sz w:val="28"/>
          <w:szCs w:val="28"/>
        </w:rPr>
        <w:t xml:space="preserve"> (можно смотреть по дате в названии архива и файлов)</w:t>
      </w:r>
      <w:r>
        <w:rPr>
          <w:rFonts w:ascii="Times New Roman" w:hAnsi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</w:t>
      </w:r>
      <w:r>
        <w:rPr>
          <w:rFonts w:ascii="Times New Roman" w:hAnsi="Times New Roman" w:cs="Times New Roman"/>
          <w:sz w:val="28"/>
          <w:szCs w:val="28"/>
        </w:rPr>
        <w:t xml:space="preserve"> (могут быть изменения/уточнения)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до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19.01.2026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г.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желательно 16-го, так как есть ограничения на количество проверок в день на используемой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системе антиплагиата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кончательный вариант</w:t>
      </w:r>
      <w:r>
        <w:rPr>
          <w:rFonts w:ascii="Times New Roman" w:hAnsi="Times New Roman" w:cs="Times New Roman"/>
          <w:sz w:val="28"/>
          <w:szCs w:val="28"/>
        </w:rPr>
        <w:t xml:space="preserve"> текста</w:t>
      </w:r>
      <w:r>
        <w:rPr>
          <w:rFonts w:ascii="Times New Roman" w:hAnsi="Times New Roman" w:cs="Times New Roman"/>
          <w:sz w:val="28"/>
          <w:szCs w:val="28"/>
        </w:rPr>
        <w:t xml:space="preserve"> дипломной работы в электронном виде пред</w:t>
      </w:r>
      <w:r>
        <w:rPr>
          <w:rFonts w:ascii="Times New Roman" w:hAnsi="Times New Roman" w:cs="Times New Roman"/>
          <w:sz w:val="28"/>
          <w:szCs w:val="28"/>
        </w:rPr>
        <w:t xml:space="preserve">оставляется</w:t>
      </w:r>
      <w:r>
        <w:rPr>
          <w:rFonts w:ascii="Times New Roman" w:hAnsi="Times New Roman" w:cs="Times New Roman"/>
          <w:sz w:val="28"/>
          <w:szCs w:val="28"/>
        </w:rPr>
        <w:t xml:space="preserve"> студентом на проверку научному 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объ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м заимствований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Студент допускается к защите своей дипломной работы при наличии в ней не</w:t>
      </w:r>
      <w:r>
        <w:rPr>
          <w:rFonts w:ascii="Times New Roman" w:hAnsi="Times New Roman" w:cs="Times New Roman"/>
          <w:sz w:val="28"/>
          <w:szCs w:val="28"/>
        </w:rPr>
        <w:t xml:space="preserve"> менее 60% оригинального текста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до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  <w:lang w:val="en-US"/>
        </w:rPr>
        <w:t xml:space="preserve">10:00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  <w:lang w:val="en-US"/>
        </w:rPr>
        <w:t xml:space="preserve">9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6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г.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финальный вариант работы должен быть передан</w:t>
      </w:r>
      <w:r>
        <w:rPr>
          <w:rFonts w:ascii="Times New Roman" w:hAnsi="Times New Roman" w:cs="Times New Roman"/>
          <w:sz w:val="28"/>
          <w:szCs w:val="28"/>
        </w:rPr>
        <w:t xml:space="preserve"> студентом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рецензенту (рецензент, может попросить работу раньше указанного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до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  <w:lang w:val="en-US"/>
        </w:rPr>
        <w:t xml:space="preserve">9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6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г.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автореферат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 (в 2-х форматах: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docx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pdf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передаётся</w:t>
      </w:r>
      <w:r>
        <w:rPr>
          <w:rFonts w:ascii="Times New Roman" w:hAnsi="Times New Roman" w:cs="Times New Roman"/>
          <w:sz w:val="28"/>
          <w:szCs w:val="28"/>
        </w:rPr>
        <w:t xml:space="preserve"> студентом</w:t>
      </w:r>
      <w:r>
        <w:rPr>
          <w:rFonts w:ascii="Times New Roman" w:hAnsi="Times New Roman" w:cs="Times New Roman"/>
          <w:sz w:val="28"/>
          <w:szCs w:val="28"/>
        </w:rPr>
        <w:t xml:space="preserve"> на кафедру (</w:t>
      </w:r>
      <w:r>
        <w:rPr>
          <w:rFonts w:ascii="Times New Roman" w:hAnsi="Times New Roman" w:cs="Times New Roman"/>
          <w:sz w:val="28"/>
          <w:szCs w:val="28"/>
        </w:rPr>
        <w:t xml:space="preserve">приносится </w:t>
      </w:r>
      <w:r>
        <w:rPr>
          <w:rFonts w:ascii="Times New Roman" w:hAnsi="Times New Roman" w:cs="Times New Roman"/>
          <w:sz w:val="28"/>
          <w:szCs w:val="28"/>
        </w:rPr>
        <w:t xml:space="preserve">лично или</w:t>
      </w:r>
      <w:r>
        <w:rPr>
          <w:rFonts w:ascii="Times New Roman" w:hAnsi="Times New Roman" w:cs="Times New Roman"/>
          <w:sz w:val="28"/>
          <w:szCs w:val="28"/>
        </w:rPr>
        <w:t xml:space="preserve"> присылается</w:t>
      </w:r>
      <w:r>
        <w:rPr>
          <w:rFonts w:ascii="Times New Roman" w:hAnsi="Times New Roman" w:cs="Times New Roman"/>
          <w:sz w:val="28"/>
          <w:szCs w:val="28"/>
        </w:rPr>
        <w:t xml:space="preserve"> на почту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csc</w:t>
      </w:r>
      <w:r>
        <w:rPr>
          <w:rFonts w:ascii="Times New Roman" w:hAnsi="Times New Roman" w:cs="Times New Roman"/>
          <w:sz w:val="28"/>
          <w:szCs w:val="28"/>
        </w:rPr>
        <w:t xml:space="preserve">@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sgu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 w:cs="Times New Roman"/>
          <w:sz w:val="28"/>
          <w:szCs w:val="28"/>
        </w:rPr>
        <w:t xml:space="preserve"> (в данном случае обязательно убедиться</w:t>
      </w:r>
      <w:r>
        <w:rPr>
          <w:rFonts w:ascii="Times New Roman" w:hAnsi="Times New Roman" w:cs="Times New Roman"/>
          <w:sz w:val="28"/>
          <w:szCs w:val="28"/>
        </w:rPr>
        <w:t xml:space="preserve"> (по электронной почте, по телефону </w:t>
      </w:r>
      <w:r>
        <w:rPr>
          <w:rFonts w:ascii="Times New Roman" w:hAnsi="Times New Roman" w:cs="Times New Roman"/>
          <w:sz w:val="28"/>
          <w:szCs w:val="28"/>
        </w:rPr>
        <w:t xml:space="preserve">+7(8452)</w:t>
      </w:r>
      <w:r>
        <w:rPr>
          <w:rFonts w:ascii="Times New Roman" w:hAnsi="Times New Roman" w:cs="Times New Roman"/>
          <w:sz w:val="28"/>
          <w:szCs w:val="28"/>
        </w:rPr>
        <w:t xml:space="preserve">21-36-19 или лично)</w:t>
      </w:r>
      <w:r>
        <w:rPr>
          <w:rFonts w:ascii="Times New Roman" w:hAnsi="Times New Roman" w:cs="Times New Roman"/>
          <w:sz w:val="28"/>
          <w:szCs w:val="28"/>
        </w:rPr>
        <w:t xml:space="preserve">, что автореферат получен)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до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24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6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г.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тудент ознакомляется с отзывом научного руководителя и рецензией (рецензиями)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до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12:00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26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.20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передаются</w:t>
      </w:r>
      <w:r>
        <w:rPr>
          <w:rFonts w:ascii="Times New Roman" w:hAnsi="Times New Roman" w:cs="Times New Roman"/>
          <w:sz w:val="28"/>
          <w:szCs w:val="28"/>
        </w:rPr>
        <w:t xml:space="preserve"> студентом</w:t>
      </w:r>
      <w:r>
        <w:rPr>
          <w:rFonts w:ascii="Times New Roman" w:hAnsi="Times New Roman" w:cs="Times New Roman"/>
          <w:sz w:val="28"/>
          <w:szCs w:val="28"/>
        </w:rPr>
        <w:t xml:space="preserve"> на кафедру </w:t>
      </w:r>
      <w:r>
        <w:rPr>
          <w:rFonts w:ascii="Times New Roman" w:hAnsi="Times New Roman" w:cs="Times New Roman"/>
          <w:sz w:val="28"/>
          <w:szCs w:val="28"/>
        </w:rPr>
        <w:t xml:space="preserve">распечата</w:t>
      </w:r>
      <w:r>
        <w:rPr>
          <w:rFonts w:ascii="Times New Roman" w:hAnsi="Times New Roman" w:cs="Times New Roman"/>
          <w:sz w:val="28"/>
          <w:szCs w:val="28"/>
        </w:rPr>
        <w:t xml:space="preserve">нные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полностью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подписанные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 w14:paraId="0B25B0B0">
      <w:pPr>
        <w:pStyle w:val="917"/>
        <w:numPr>
          <w:ilvl w:val="0"/>
          <w:numId w:val="2"/>
        </w:num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дипломная работа;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 w14:paraId="17F61575">
      <w:pPr>
        <w:pStyle w:val="917"/>
        <w:numPr>
          <w:ilvl w:val="0"/>
          <w:numId w:val="2"/>
        </w:num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 w14:paraId="5E7C2BDF">
      <w:pPr>
        <w:pStyle w:val="917"/>
        <w:numPr>
          <w:ilvl w:val="0"/>
          <w:numId w:val="2"/>
        </w:num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автореферат;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 w14:paraId="5D4A1C29">
      <w:pPr>
        <w:pStyle w:val="917"/>
        <w:numPr>
          <w:ilvl w:val="0"/>
          <w:numId w:val="2"/>
        </w:num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отзыв</w:t>
      </w:r>
      <w:r>
        <w:rPr>
          <w:rFonts w:ascii="Times New Roman" w:hAnsi="Times New Roman" w:cs="Times New Roman"/>
          <w:sz w:val="28"/>
          <w:szCs w:val="28"/>
        </w:rPr>
        <w:t xml:space="preserve"> научного руководителя;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 w14:paraId="5E7657BA">
      <w:pPr>
        <w:pStyle w:val="917"/>
        <w:numPr>
          <w:ilvl w:val="0"/>
          <w:numId w:val="2"/>
        </w:num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рецензия</w:t>
      </w:r>
      <w: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30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.01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.20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6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– защита выпускных квалификационных работ.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на дипломную работу, дипломная работа, автореферат дипломной работы, отзыв руководителя на дипломную работу, рецензия на </w:t>
      </w:r>
      <w:r>
        <w:rPr>
          <w:rFonts w:ascii="Times New Roman" w:hAnsi="Times New Roman" w:cs="Times New Roman"/>
          <w:sz w:val="28"/>
          <w:szCs w:val="28"/>
        </w:rPr>
        <w:t xml:space="preserve">дипломную работу оформляются строго согласно шаблонам и требованиям из архива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указанные</w:t>
      </w:r>
      <w:r>
        <w:rPr>
          <w:rFonts w:ascii="Times New Roman" w:hAnsi="Times New Roman" w:cs="Times New Roman"/>
          <w:sz w:val="28"/>
          <w:szCs w:val="28"/>
        </w:rPr>
        <w:t xml:space="preserve"> в них </w:t>
      </w:r>
      <w:r>
        <w:rPr>
          <w:rFonts w:ascii="Times New Roman" w:hAnsi="Times New Roman" w:cs="Times New Roman"/>
          <w:sz w:val="28"/>
          <w:szCs w:val="28"/>
        </w:rPr>
        <w:t xml:space="preserve">даты не менять)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необходимые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следующих </w:t>
      </w:r>
      <w:r>
        <w:rPr>
          <w:rFonts w:ascii="Times New Roman" w:hAnsi="Times New Roman" w:cs="Times New Roman"/>
          <w:sz w:val="28"/>
          <w:szCs w:val="28"/>
        </w:rPr>
        <w:t xml:space="preserve">пяти</w:t>
      </w:r>
      <w:r>
        <w:rPr>
          <w:rFonts w:ascii="Times New Roman" w:hAnsi="Times New Roman" w:cs="Times New Roman"/>
          <w:sz w:val="28"/>
          <w:szCs w:val="28"/>
        </w:rPr>
        <w:t xml:space="preserve"> документах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>
        <w:rPr>
          <w:rFonts w:ascii="Times New Roman" w:hAnsi="Times New Roman" w:cs="Times New Roman"/>
          <w:sz w:val="28"/>
          <w:szCs w:val="28"/>
        </w:rPr>
        <w:t xml:space="preserve">быть набраны на компьютере</w:t>
      </w:r>
      <w:r>
        <w:rPr>
          <w:rFonts w:ascii="Times New Roman" w:hAnsi="Times New Roman" w:cs="Times New Roman"/>
          <w:sz w:val="28"/>
          <w:szCs w:val="28"/>
        </w:rPr>
        <w:t xml:space="preserve"> (при этом подстрочные надписи</w:t>
      </w:r>
      <w:r>
        <w:rPr>
          <w:rFonts w:ascii="Times New Roman" w:hAnsi="Times New Roman" w:cs="Times New Roman"/>
          <w:sz w:val="28"/>
          <w:szCs w:val="28"/>
        </w:rPr>
        <w:t xml:space="preserve">, надписи-уточнения, </w:t>
      </w:r>
      <w:r>
        <w:rPr>
          <w:rFonts w:ascii="Times New Roman" w:hAnsi="Times New Roman" w:cs="Times New Roman"/>
          <w:sz w:val="28"/>
          <w:szCs w:val="28"/>
        </w:rPr>
        <w:t xml:space="preserve">выделение цветом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соответствующих строках удаляются)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Bdr/>
        <w:spacing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Задание на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дипломную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ФИО пишется в родительном падеже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печатается на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листе с </w:t>
      </w:r>
      <w:r>
        <w:rPr>
          <w:rFonts w:ascii="Times New Roman" w:hAnsi="Times New Roman" w:cs="Times New Roman"/>
          <w:sz w:val="28"/>
          <w:szCs w:val="28"/>
        </w:rPr>
        <w:t xml:space="preserve">обеих</w:t>
      </w:r>
      <w:r>
        <w:rPr>
          <w:rFonts w:ascii="Times New Roman" w:hAnsi="Times New Roman" w:cs="Times New Roman"/>
          <w:sz w:val="28"/>
          <w:szCs w:val="28"/>
        </w:rPr>
        <w:t xml:space="preserve"> сторон;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подписи на лицевой стороне: научный руководитель, зав</w:t>
      </w:r>
      <w:r>
        <w:rPr>
          <w:rFonts w:ascii="Times New Roman" w:hAnsi="Times New Roman" w:cs="Times New Roman"/>
          <w:sz w:val="28"/>
          <w:szCs w:val="28"/>
        </w:rPr>
        <w:t xml:space="preserve">едующий </w:t>
      </w:r>
      <w:r>
        <w:rPr>
          <w:rFonts w:ascii="Times New Roman" w:hAnsi="Times New Roman" w:cs="Times New Roman"/>
          <w:sz w:val="28"/>
          <w:szCs w:val="28"/>
        </w:rPr>
        <w:t xml:space="preserve">кафедрой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подписи на оборотной стороне: председатель заседания кафедры, </w:t>
      </w:r>
      <w:r>
        <w:rPr>
          <w:rFonts w:ascii="Times New Roman" w:hAnsi="Times New Roman" w:cs="Times New Roman"/>
          <w:sz w:val="28"/>
          <w:szCs w:val="28"/>
        </w:rPr>
        <w:t xml:space="preserve">студент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Титульный лист дипломной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работ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ФИО пишется в родительном падеже;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подписи: научный руководитель, зав</w:t>
      </w:r>
      <w:r>
        <w:rPr>
          <w:rFonts w:ascii="Times New Roman" w:hAnsi="Times New Roman" w:cs="Times New Roman"/>
          <w:sz w:val="28"/>
          <w:szCs w:val="28"/>
        </w:rPr>
        <w:t xml:space="preserve">едующий</w:t>
      </w:r>
      <w:r>
        <w:rPr>
          <w:rFonts w:ascii="Times New Roman" w:hAnsi="Times New Roman" w:cs="Times New Roman"/>
          <w:sz w:val="28"/>
          <w:szCs w:val="28"/>
        </w:rPr>
        <w:t xml:space="preserve"> кафедрой.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Автореферат дипломной работы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Общий объем автореферата составляет</w:t>
      </w:r>
      <w:r>
        <w:rPr>
          <w:rFonts w:ascii="Times New Roman" w:hAnsi="Times New Roman" w:cs="Times New Roman"/>
          <w:sz w:val="28"/>
          <w:szCs w:val="28"/>
        </w:rPr>
        <w:t xml:space="preserve"> строго</w:t>
      </w:r>
      <w:r>
        <w:rPr>
          <w:rFonts w:ascii="Times New Roman" w:hAnsi="Times New Roman" w:cs="Times New Roman"/>
          <w:sz w:val="28"/>
          <w:szCs w:val="28"/>
        </w:rPr>
        <w:t xml:space="preserve"> 10–</w:t>
      </w:r>
      <w:r>
        <w:rPr>
          <w:rFonts w:ascii="Times New Roman" w:hAnsi="Times New Roman" w:cs="Times New Roman"/>
          <w:sz w:val="28"/>
          <w:szCs w:val="28"/>
        </w:rPr>
        <w:t xml:space="preserve">12 страниц (шрифт 14, </w:t>
      </w:r>
      <w:r>
        <w:rPr>
          <w:rFonts w:ascii="Times New Roman" w:hAnsi="Times New Roman" w:cs="Times New Roman"/>
          <w:sz w:val="28"/>
          <w:szCs w:val="28"/>
        </w:rPr>
        <w:t xml:space="preserve">Times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New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Roman</w:t>
      </w:r>
      <w:r>
        <w:rPr>
          <w:rFonts w:ascii="Times New Roman" w:hAnsi="Times New Roman" w:cs="Times New Roman"/>
          <w:sz w:val="28"/>
          <w:szCs w:val="28"/>
        </w:rPr>
        <w:t xml:space="preserve">, интервал полуторный).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ФИО пишется в родительном падеже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ребования по форматированию аналогичны требованиям, предъявляемым к оформлению дипломной работы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4) подписи: на титульном листе – </w:t>
      </w:r>
      <w:r>
        <w:rPr>
          <w:rFonts w:ascii="Times New Roman" w:hAnsi="Times New Roman" w:cs="Times New Roman"/>
          <w:sz w:val="28"/>
          <w:szCs w:val="28"/>
        </w:rPr>
        <w:t xml:space="preserve">научный руководитель, зав</w:t>
      </w:r>
      <w:r>
        <w:rPr>
          <w:rFonts w:ascii="Times New Roman" w:hAnsi="Times New Roman" w:cs="Times New Roman"/>
          <w:sz w:val="28"/>
          <w:szCs w:val="28"/>
        </w:rPr>
        <w:t xml:space="preserve">едующий</w:t>
      </w:r>
      <w:r>
        <w:rPr>
          <w:rFonts w:ascii="Times New Roman" w:hAnsi="Times New Roman" w:cs="Times New Roman"/>
          <w:sz w:val="28"/>
          <w:szCs w:val="28"/>
        </w:rPr>
        <w:t xml:space="preserve"> кафедрой</w:t>
      </w:r>
      <w:r>
        <w:rPr>
          <w:rFonts w:ascii="Times New Roman" w:hAnsi="Times New Roman" w:cs="Times New Roman"/>
          <w:sz w:val="28"/>
          <w:szCs w:val="28"/>
        </w:rPr>
        <w:t xml:space="preserve">; в тексте: подпись и дата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19.01.2026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г.)</w:t>
      </w:r>
      <w:r>
        <w:rPr>
          <w:rFonts w:ascii="Times New Roman" w:hAnsi="Times New Roman" w:cs="Times New Roman"/>
          <w:sz w:val="28"/>
          <w:szCs w:val="28"/>
        </w:rPr>
        <w:t xml:space="preserve"> ставится исполнителем</w:t>
      </w:r>
      <w:r>
        <w:rPr>
          <w:rFonts w:ascii="Times New Roman" w:hAnsi="Times New Roman" w:cs="Times New Roman"/>
          <w:sz w:val="28"/>
          <w:szCs w:val="28"/>
        </w:rPr>
        <w:t xml:space="preserve"> в конце сразу </w:t>
      </w: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 xml:space="preserve">Заключения</w:t>
      </w:r>
      <w:r>
        <w:rPr>
          <w:rFonts w:ascii="Times New Roman" w:hAnsi="Times New Roman" w:cs="Times New Roman"/>
          <w:sz w:val="28"/>
          <w:szCs w:val="28"/>
        </w:rPr>
        <w:t xml:space="preserve"> (т.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е. в конце</w:t>
      </w:r>
      <w:r>
        <w:rPr>
          <w:rFonts w:ascii="Times New Roman" w:hAnsi="Times New Roman" w:cs="Times New Roman"/>
          <w:sz w:val="28"/>
          <w:szCs w:val="28"/>
        </w:rPr>
        <w:t xml:space="preserve">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 w14:paraId="1412C0C1"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Отзыв руководителя на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дипломную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ФИО пишется в родительном падеже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подписи: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Рецензия на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дипломную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ФИО пишется в родительном падеже;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подписи: рецензент.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Задание, отзыв и рецензия на </w:t>
      </w:r>
      <w:r>
        <w:rPr>
          <w:rFonts w:ascii="Times New Roman" w:hAnsi="Times New Roman" w:cs="Times New Roman"/>
          <w:sz w:val="28"/>
          <w:szCs w:val="28"/>
        </w:rPr>
        <w:t xml:space="preserve">дипломную</w:t>
      </w:r>
      <w:r>
        <w:rPr>
          <w:rFonts w:ascii="Times New Roman" w:hAnsi="Times New Roman" w:cs="Times New Roman"/>
          <w:sz w:val="28"/>
          <w:szCs w:val="28"/>
        </w:rPr>
        <w:t xml:space="preserve"> работу </w:t>
      </w:r>
      <w:r>
        <w:rPr>
          <w:rFonts w:ascii="Times New Roman" w:hAnsi="Times New Roman" w:cs="Times New Roman"/>
          <w:sz w:val="28"/>
          <w:szCs w:val="28"/>
        </w:rPr>
        <w:t xml:space="preserve">вкладываются после титульного листа, не подшиваются в общий документ, не нумеруются и в Содержании не отражаются.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Дипломная </w:t>
      </w:r>
      <w:r>
        <w:rPr>
          <w:rFonts w:ascii="Times New Roman" w:hAnsi="Times New Roman" w:cs="Times New Roman"/>
          <w:sz w:val="28"/>
          <w:szCs w:val="28"/>
        </w:rPr>
        <w:t xml:space="preserve">работа</w:t>
      </w:r>
      <w:r>
        <w:rPr>
          <w:rFonts w:ascii="Times New Roman" w:hAnsi="Times New Roman" w:cs="Times New Roman"/>
          <w:sz w:val="28"/>
          <w:szCs w:val="28"/>
        </w:rPr>
        <w:t xml:space="preserve">, её структура и содержание элементов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том числе введени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заключени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полност</w:t>
      </w:r>
      <w:r>
        <w:rPr>
          <w:rFonts w:ascii="Times New Roman" w:hAnsi="Times New Roman" w:cs="Times New Roman"/>
          <w:sz w:val="28"/>
          <w:szCs w:val="28"/>
        </w:rPr>
        <w:t xml:space="preserve">ью оформляется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стандартом СГУ имени Н.Г. Чернышевского СТО 1.04.01-201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 «Курсовые работы</w:t>
      </w:r>
      <w:r>
        <w:rPr>
          <w:rFonts w:ascii="Times New Roman" w:hAnsi="Times New Roman"/>
          <w:sz w:val="28"/>
          <w:szCs w:val="28"/>
        </w:rPr>
        <w:t xml:space="preserve"> (проекты)</w:t>
      </w:r>
      <w:r>
        <w:rPr>
          <w:rFonts w:ascii="Times New Roman" w:hAnsi="Times New Roman"/>
          <w:sz w:val="28"/>
          <w:szCs w:val="28"/>
        </w:rPr>
        <w:t xml:space="preserve"> и выпускные квалификационные работы. Порядок выполнения, структура и правила оформления»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Дополнения</w:t>
      </w:r>
      <w:r>
        <w:rPr>
          <w:rFonts w:ascii="Times New Roman" w:hAnsi="Times New Roman" w:cs="Times New Roman"/>
          <w:sz w:val="28"/>
          <w:szCs w:val="28"/>
        </w:rPr>
        <w:t xml:space="preserve"> к оформлению: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709"/>
          <w:tab w:val="left" w:leader="none" w:pos="851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выравнивание текста – «по ширине»,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709"/>
          <w:tab w:val="left" w:leader="none" w:pos="851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абзацный отступ (первая строка) – 1,25 см;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709"/>
          <w:tab w:val="left" w:leader="none" w:pos="851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шрифт в таблицах – </w:t>
      </w:r>
      <w:r>
        <w:rPr>
          <w:rFonts w:ascii="Times New Roman" w:hAnsi="Times New Roman" w:cs="Times New Roman"/>
          <w:sz w:val="24"/>
          <w:szCs w:val="24"/>
        </w:rPr>
        <w:t xml:space="preserve">Times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Roman</w:t>
      </w:r>
      <w:r>
        <w:rPr>
          <w:rFonts w:ascii="Times New Roman" w:hAnsi="Times New Roman" w:cs="Times New Roman"/>
          <w:sz w:val="24"/>
          <w:szCs w:val="24"/>
        </w:rPr>
        <w:t xml:space="preserve">, размер шрифта – 12 </w:t>
      </w:r>
      <w:r>
        <w:rPr>
          <w:rFonts w:ascii="Times New Roman" w:hAnsi="Times New Roman" w:cs="Times New Roman"/>
          <w:sz w:val="24"/>
          <w:szCs w:val="24"/>
        </w:rPr>
        <w:t xml:space="preserve">пт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межстрочный интервал – одинарный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709"/>
          <w:tab w:val="left" w:leader="none" w:pos="851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оформление списков (вместо цифр могут быть маркеры):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7"/>
        <w:pBdr/>
        <w:tabs>
          <w:tab w:val="left" w:leader="none" w:pos="709"/>
          <w:tab w:val="left" w:leader="none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1) пункт 1 списка;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7"/>
        <w:pBdr/>
        <w:tabs>
          <w:tab w:val="left" w:leader="none" w:pos="709"/>
          <w:tab w:val="left" w:leader="none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пункт 2 списка;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7"/>
        <w:pBdr/>
        <w:tabs>
          <w:tab w:val="left" w:leader="none" w:pos="709"/>
          <w:tab w:val="left" w:leader="none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…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7"/>
        <w:pBdr/>
        <w:tabs>
          <w:tab w:val="left" w:leader="none" w:pos="709"/>
          <w:tab w:val="left" w:leader="none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 xml:space="preserve">n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пункт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n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списка.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709"/>
          <w:tab w:val="left" w:leader="none" w:pos="851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переменные к формулам, сами формулы оформляются с помощью редактора формул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709"/>
          <w:tab w:val="left" w:leader="none" w:pos="851"/>
        </w:tabs>
        <w:spacing w:after="0" w:line="360" w:lineRule="auto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 xml:space="preserve">шрифт для листинга программы – </w:t>
      </w:r>
      <w:r>
        <w:rPr>
          <w:rFonts w:ascii="Courier New" w:hAnsi="Courier New" w:cs="Courier New"/>
        </w:rPr>
        <w:t xml:space="preserve">Courier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New</w:t>
      </w:r>
      <w:r>
        <w:rPr>
          <w:rFonts w:ascii="Courier New" w:hAnsi="Courier New" w:cs="Courier New"/>
        </w:rPr>
        <w:t xml:space="preserve">, 11 </w:t>
      </w:r>
      <w:r>
        <w:rPr>
          <w:rFonts w:ascii="Courier New" w:hAnsi="Courier New" w:cs="Courier New"/>
        </w:rPr>
        <w:t xml:space="preserve">пт</w:t>
      </w:r>
      <w:r>
        <w:rPr>
          <w:rFonts w:ascii="Courier New" w:hAnsi="Courier New" w:cs="Courier New"/>
        </w:rPr>
        <w:t xml:space="preserve">, одинарный интервал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7"/>
        <w:numPr>
          <w:ilvl w:val="0"/>
          <w:numId w:val="1"/>
        </w:numPr>
        <w:pBdr/>
        <w:tabs>
          <w:tab w:val="left" w:leader="none" w:pos="709"/>
          <w:tab w:val="left" w:leader="none" w:pos="851"/>
        </w:tabs>
        <w:spacing w:after="0" w:line="360" w:lineRule="auto"/>
        <w:ind w:firstLine="709"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листинг программы должен содержать комментарии кода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tabs>
          <w:tab w:val="left" w:leader="none" w:pos="709"/>
          <w:tab w:val="left" w:leader="none" w:pos="851"/>
        </w:tabs>
        <w:spacing w:after="0" w:line="360" w:lineRule="auto"/>
        <w: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дипломной работы, как правило, составляет 40–60 страниц. Количество использованных источников при выполнении составляет, как правило, не менее 20.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в тексте: </w:t>
      </w:r>
      <w:r>
        <w:rPr>
          <w:rFonts w:ascii="Times New Roman" w:hAnsi="Times New Roman" w:cs="Times New Roman"/>
          <w:sz w:val="28"/>
          <w:szCs w:val="28"/>
        </w:rPr>
        <w:t xml:space="preserve">подпись и дата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19.01.2026</w:t>
      </w:r>
      <w:r>
        <w:rPr>
          <w:rFonts w:ascii="Times New Roman" w:hAnsi="Times New Roman" w:cs="Times New Roman"/>
          <w:sz w:val="28"/>
          <w:szCs w:val="28"/>
        </w:rPr>
        <w:t xml:space="preserve"> г.)</w:t>
      </w:r>
      <w:r>
        <w:rPr>
          <w:rFonts w:ascii="Times New Roman" w:hAnsi="Times New Roman" w:cs="Times New Roman"/>
          <w:sz w:val="28"/>
          <w:szCs w:val="28"/>
        </w:rPr>
        <w:t xml:space="preserve"> ставится исполнителем после списка использованных источников (т.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е. в конце списка).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</w:t>
      </w:r>
      <w:r>
        <w:rPr>
          <w:rFonts w:ascii="Times New Roman" w:hAnsi="Times New Roman" w:cs="Times New Roman"/>
          <w:sz w:val="28"/>
          <w:szCs w:val="28"/>
        </w:rPr>
        <w:t xml:space="preserve"> вкладывать листы </w:t>
      </w:r>
      <w:r>
        <w:rPr>
          <w:rFonts w:ascii="Times New Roman" w:hAnsi="Times New Roman" w:cs="Times New Roman"/>
          <w:sz w:val="28"/>
          <w:szCs w:val="28"/>
        </w:rPr>
        <w:t xml:space="preserve">текста </w:t>
      </w:r>
      <w:r>
        <w:rPr>
          <w:rFonts w:ascii="Times New Roman" w:hAnsi="Times New Roman" w:cs="Times New Roman"/>
          <w:sz w:val="28"/>
          <w:szCs w:val="28"/>
        </w:rPr>
        <w:t xml:space="preserve">дипломной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работы в файлы – пользуемся дыроколом и </w:t>
      </w:r>
      <w:r>
        <w:rPr>
          <w:rFonts w:ascii="Times New Roman" w:hAnsi="Times New Roman" w:cs="Times New Roman"/>
          <w:sz w:val="28"/>
          <w:szCs w:val="28"/>
        </w:rPr>
        <w:t xml:space="preserve">картонными</w:t>
      </w:r>
      <w:r>
        <w:rPr>
          <w:rFonts w:ascii="Times New Roman" w:hAnsi="Times New Roman" w:cs="Times New Roman"/>
          <w:sz w:val="28"/>
          <w:szCs w:val="28"/>
        </w:rPr>
        <w:t xml:space="preserve"> красными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папками с надписью «</w:t>
      </w:r>
      <w:r>
        <w:rPr>
          <w:rFonts w:ascii="Times New Roman" w:hAnsi="Times New Roman" w:cs="Times New Roman"/>
          <w:sz w:val="28"/>
          <w:szCs w:val="28"/>
        </w:rPr>
        <w:t xml:space="preserve">Дипломная работа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</w:t>
      </w:r>
      <w:r>
        <w:rPr>
          <w:rFonts w:ascii="Times New Roman" w:hAnsi="Times New Roman" w:cs="Times New Roman"/>
          <w:sz w:val="28"/>
          <w:szCs w:val="28"/>
        </w:rPr>
        <w:t xml:space="preserve">ые</w:t>
      </w:r>
      <w:r>
        <w:rPr>
          <w:rFonts w:ascii="Times New Roman" w:hAnsi="Times New Roman" w:cs="Times New Roman"/>
          <w:sz w:val="28"/>
          <w:szCs w:val="28"/>
        </w:rPr>
        <w:t xml:space="preserve"> в том числе могут выдать на кафедре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9"/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4523665"/>
      <w:docPartObj>
        <w:docPartGallery w:val="Page Numbers (Bottom of Page)"/>
        <w:docPartUnique w:val="true"/>
      </w:docPartObj>
      <w:rPr>
        <w:rFonts w:ascii="Times New Roman" w:hAnsi="Times New Roman" w:cs="Times New Roman"/>
        <w:sz w:val="28"/>
        <w:szCs w:val="28"/>
      </w:rPr>
    </w:sdtPr>
    <w:sdtContent>
      <w:p>
        <w:pPr>
          <w:pStyle w:val="921"/>
          <w:pBdr/>
          <w:spacing/>
          <w:ind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</w:sdtContent>
  </w:sdt>
  <w:p>
    <w:pPr>
      <w:pStyle w:val="92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81328"/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abstractNum w:abstractNumId="1">
    <w:nsid w:val="266C54F7"/>
    <w:lvl w:ilvl="0">
      <w:isLgl w:val="false"/>
      <w:lvlJc w:val="left"/>
      <w:lvlText w:val="%1."/>
      <w:numFmt w:val="decimal"/>
      <w:pPr>
        <w:pBdr/>
        <w:spacing/>
        <w:ind w:hanging="360" w:left="1418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3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5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7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29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1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3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5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78"/>
      </w:pPr>
      <w:rPr/>
      <w:start w:val="1"/>
      <w:suff w:val="tab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1">
    <w:name w:val="Table Grid"/>
    <w:basedOn w:val="91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Table Grid Light"/>
    <w:basedOn w:val="91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Plain Table 1"/>
    <w:basedOn w:val="91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Plain Table 2"/>
    <w:basedOn w:val="91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Plain Table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1 Light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1 Light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1 Light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1 Light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1 Light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1 Light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1 Light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2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2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2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2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2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2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3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3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3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3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3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3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4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4 - Accent 1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4 - Accent 2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4 - Accent 3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4 - Accent 4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4 - Accent 5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4 - Accent 6"/>
    <w:basedOn w:val="91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5 Dark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5 Dark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5 Dark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5 Dark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5 Dark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5 Dark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5 Dark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6 Colorful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6 Colorful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6 Colorful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6 Colorful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6 Colorful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6 Colorful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6 Colorful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7 Colorful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7 Colorful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7 Colorful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7 Colorful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7 Colorful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7 Colorful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7 Colorful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1 Light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1 Light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1 Light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1 Light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1 Light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1 Light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1 Light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2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2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2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2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2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2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3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3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3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3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3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3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4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4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4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4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4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4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5 Dark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5 Dark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5 Dark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5 Dark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5 Dark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5 Dark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5 Dark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6 Colorful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6 Colorful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6 Colorful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6 Colorful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6 Colorful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6 Colorful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6 Colorful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7 Colorful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7 Colorful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7 Colorful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7 Colorful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7 Colorful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7 Colorful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7 Colorful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ned - Accent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ned - Accent 1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ned - Accent 2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ned - Accent 3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ned - Accent 4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ned - Accent 5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ned - Accent 6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&amp; Lined - Accent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&amp; Lined - Accent 1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&amp; Lined - Accent 2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&amp; Lined - Accent 3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&amp; Lined - Accent 4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&amp; Lined - Accent 5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&amp; Lined - Accent 6"/>
    <w:basedOn w:val="91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Bordered - Accent 1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Bordered - Accent 2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Bordered - Accent 3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Bordered - Accent 4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Bordered - Accent 5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- Accent 6"/>
    <w:basedOn w:val="91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57">
    <w:name w:val="Heading 1"/>
    <w:basedOn w:val="913"/>
    <w:next w:val="913"/>
    <w:link w:val="86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58">
    <w:name w:val="Heading 2"/>
    <w:basedOn w:val="913"/>
    <w:next w:val="913"/>
    <w:link w:val="86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59">
    <w:name w:val="Heading 3"/>
    <w:basedOn w:val="913"/>
    <w:next w:val="913"/>
    <w:link w:val="86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60">
    <w:name w:val="Heading 4"/>
    <w:basedOn w:val="913"/>
    <w:next w:val="913"/>
    <w:link w:val="86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61">
    <w:name w:val="Heading 5"/>
    <w:basedOn w:val="913"/>
    <w:next w:val="913"/>
    <w:link w:val="87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62">
    <w:name w:val="Heading 6"/>
    <w:basedOn w:val="913"/>
    <w:next w:val="913"/>
    <w:link w:val="87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63">
    <w:name w:val="Heading 7"/>
    <w:basedOn w:val="913"/>
    <w:next w:val="913"/>
    <w:link w:val="87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64">
    <w:name w:val="Heading 8"/>
    <w:basedOn w:val="913"/>
    <w:next w:val="913"/>
    <w:link w:val="87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65">
    <w:name w:val="Heading 9"/>
    <w:basedOn w:val="913"/>
    <w:next w:val="913"/>
    <w:link w:val="87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66">
    <w:name w:val="Heading 1 Char"/>
    <w:basedOn w:val="914"/>
    <w:link w:val="85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67">
    <w:name w:val="Heading 2 Char"/>
    <w:basedOn w:val="914"/>
    <w:link w:val="85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68">
    <w:name w:val="Heading 3 Char"/>
    <w:basedOn w:val="914"/>
    <w:link w:val="85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69">
    <w:name w:val="Heading 4 Char"/>
    <w:basedOn w:val="914"/>
    <w:link w:val="86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70">
    <w:name w:val="Heading 5 Char"/>
    <w:basedOn w:val="914"/>
    <w:link w:val="86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71">
    <w:name w:val="Heading 6 Char"/>
    <w:basedOn w:val="914"/>
    <w:link w:val="86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72">
    <w:name w:val="Heading 7 Char"/>
    <w:basedOn w:val="914"/>
    <w:link w:val="86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73">
    <w:name w:val="Heading 8 Char"/>
    <w:basedOn w:val="914"/>
    <w:link w:val="86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74">
    <w:name w:val="Heading 9 Char"/>
    <w:basedOn w:val="914"/>
    <w:link w:val="86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75">
    <w:name w:val="Title"/>
    <w:basedOn w:val="913"/>
    <w:next w:val="913"/>
    <w:link w:val="87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76">
    <w:name w:val="Title Char"/>
    <w:basedOn w:val="914"/>
    <w:link w:val="87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77">
    <w:name w:val="Subtitle"/>
    <w:basedOn w:val="913"/>
    <w:next w:val="913"/>
    <w:link w:val="87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78">
    <w:name w:val="Subtitle Char"/>
    <w:basedOn w:val="914"/>
    <w:link w:val="87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79">
    <w:name w:val="Quote"/>
    <w:basedOn w:val="913"/>
    <w:next w:val="913"/>
    <w:link w:val="88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80">
    <w:name w:val="Quote Char"/>
    <w:basedOn w:val="914"/>
    <w:link w:val="879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81">
    <w:name w:val="Intense Emphasis"/>
    <w:basedOn w:val="91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82">
    <w:name w:val="Intense Quote"/>
    <w:basedOn w:val="913"/>
    <w:next w:val="913"/>
    <w:link w:val="88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83">
    <w:name w:val="Intense Quote Char"/>
    <w:basedOn w:val="914"/>
    <w:link w:val="882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84">
    <w:name w:val="Intense Reference"/>
    <w:basedOn w:val="91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85">
    <w:name w:val="No Spacing"/>
    <w:basedOn w:val="913"/>
    <w:uiPriority w:val="1"/>
    <w:qFormat/>
    <w:pPr>
      <w:pBdr/>
      <w:spacing w:after="0" w:line="240" w:lineRule="auto"/>
      <w:ind/>
    </w:pPr>
  </w:style>
  <w:style w:type="character" w:styleId="886">
    <w:name w:val="Subtle Emphasis"/>
    <w:basedOn w:val="91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87">
    <w:name w:val="Emphasis"/>
    <w:basedOn w:val="914"/>
    <w:uiPriority w:val="20"/>
    <w:qFormat/>
    <w:pPr>
      <w:pBdr/>
      <w:spacing/>
      <w:ind/>
    </w:pPr>
    <w:rPr>
      <w:i/>
      <w:iCs/>
    </w:rPr>
  </w:style>
  <w:style w:type="character" w:styleId="888">
    <w:name w:val="Strong"/>
    <w:basedOn w:val="914"/>
    <w:uiPriority w:val="22"/>
    <w:qFormat/>
    <w:pPr>
      <w:pBdr/>
      <w:spacing/>
      <w:ind/>
    </w:pPr>
    <w:rPr>
      <w:b/>
      <w:bCs/>
    </w:rPr>
  </w:style>
  <w:style w:type="character" w:styleId="889">
    <w:name w:val="Subtle Reference"/>
    <w:basedOn w:val="91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90">
    <w:name w:val="Book Title"/>
    <w:basedOn w:val="91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891">
    <w:name w:val="Header Char"/>
    <w:basedOn w:val="914"/>
    <w:link w:val="919"/>
    <w:uiPriority w:val="99"/>
    <w:pPr>
      <w:pBdr/>
      <w:spacing/>
      <w:ind/>
    </w:pPr>
  </w:style>
  <w:style w:type="character" w:styleId="892">
    <w:name w:val="Footer Char"/>
    <w:basedOn w:val="914"/>
    <w:link w:val="921"/>
    <w:uiPriority w:val="99"/>
    <w:pPr>
      <w:pBdr/>
      <w:spacing/>
      <w:ind/>
    </w:pPr>
  </w:style>
  <w:style w:type="paragraph" w:styleId="893">
    <w:name w:val="Caption"/>
    <w:basedOn w:val="913"/>
    <w:next w:val="91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94">
    <w:name w:val="footnote text"/>
    <w:basedOn w:val="913"/>
    <w:link w:val="89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5">
    <w:name w:val="Footnote Text Char"/>
    <w:basedOn w:val="914"/>
    <w:link w:val="894"/>
    <w:uiPriority w:val="99"/>
    <w:semiHidden/>
    <w:pPr>
      <w:pBdr/>
      <w:spacing/>
      <w:ind/>
    </w:pPr>
    <w:rPr>
      <w:sz w:val="20"/>
      <w:szCs w:val="20"/>
    </w:rPr>
  </w:style>
  <w:style w:type="character" w:styleId="896">
    <w:name w:val="footnote reference"/>
    <w:basedOn w:val="914"/>
    <w:uiPriority w:val="99"/>
    <w:semiHidden/>
    <w:unhideWhenUsed/>
    <w:pPr>
      <w:pBdr/>
      <w:spacing/>
      <w:ind/>
    </w:pPr>
    <w:rPr>
      <w:vertAlign w:val="superscript"/>
    </w:rPr>
  </w:style>
  <w:style w:type="paragraph" w:styleId="897">
    <w:name w:val="endnote text"/>
    <w:basedOn w:val="913"/>
    <w:link w:val="89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8">
    <w:name w:val="Endnote Text Char"/>
    <w:basedOn w:val="914"/>
    <w:link w:val="897"/>
    <w:uiPriority w:val="99"/>
    <w:semiHidden/>
    <w:pPr>
      <w:pBdr/>
      <w:spacing/>
      <w:ind/>
    </w:pPr>
    <w:rPr>
      <w:sz w:val="20"/>
      <w:szCs w:val="20"/>
    </w:rPr>
  </w:style>
  <w:style w:type="character" w:styleId="899">
    <w:name w:val="endnote reference"/>
    <w:basedOn w:val="914"/>
    <w:uiPriority w:val="99"/>
    <w:semiHidden/>
    <w:unhideWhenUsed/>
    <w:pPr>
      <w:pBdr/>
      <w:spacing/>
      <w:ind/>
    </w:pPr>
    <w:rPr>
      <w:vertAlign w:val="superscript"/>
    </w:rPr>
  </w:style>
  <w:style w:type="character" w:styleId="900">
    <w:name w:val="FollowedHyperlink"/>
    <w:basedOn w:val="91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01">
    <w:name w:val="toc 1"/>
    <w:basedOn w:val="913"/>
    <w:next w:val="913"/>
    <w:uiPriority w:val="39"/>
    <w:unhideWhenUsed/>
    <w:pPr>
      <w:pBdr/>
      <w:spacing w:after="100"/>
      <w:ind/>
    </w:pPr>
  </w:style>
  <w:style w:type="paragraph" w:styleId="902">
    <w:name w:val="toc 2"/>
    <w:basedOn w:val="913"/>
    <w:next w:val="913"/>
    <w:uiPriority w:val="39"/>
    <w:unhideWhenUsed/>
    <w:pPr>
      <w:pBdr/>
      <w:spacing w:after="100"/>
      <w:ind w:left="220"/>
    </w:pPr>
  </w:style>
  <w:style w:type="paragraph" w:styleId="903">
    <w:name w:val="toc 3"/>
    <w:basedOn w:val="913"/>
    <w:next w:val="913"/>
    <w:uiPriority w:val="39"/>
    <w:unhideWhenUsed/>
    <w:pPr>
      <w:pBdr/>
      <w:spacing w:after="100"/>
      <w:ind w:left="440"/>
    </w:pPr>
  </w:style>
  <w:style w:type="paragraph" w:styleId="904">
    <w:name w:val="toc 4"/>
    <w:basedOn w:val="913"/>
    <w:next w:val="913"/>
    <w:uiPriority w:val="39"/>
    <w:unhideWhenUsed/>
    <w:pPr>
      <w:pBdr/>
      <w:spacing w:after="100"/>
      <w:ind w:left="660"/>
    </w:pPr>
  </w:style>
  <w:style w:type="paragraph" w:styleId="905">
    <w:name w:val="toc 5"/>
    <w:basedOn w:val="913"/>
    <w:next w:val="913"/>
    <w:uiPriority w:val="39"/>
    <w:unhideWhenUsed/>
    <w:pPr>
      <w:pBdr/>
      <w:spacing w:after="100"/>
      <w:ind w:left="880"/>
    </w:pPr>
  </w:style>
  <w:style w:type="paragraph" w:styleId="906">
    <w:name w:val="toc 6"/>
    <w:basedOn w:val="913"/>
    <w:next w:val="913"/>
    <w:uiPriority w:val="39"/>
    <w:unhideWhenUsed/>
    <w:pPr>
      <w:pBdr/>
      <w:spacing w:after="100"/>
      <w:ind w:left="1100"/>
    </w:pPr>
  </w:style>
  <w:style w:type="paragraph" w:styleId="907">
    <w:name w:val="toc 7"/>
    <w:basedOn w:val="913"/>
    <w:next w:val="913"/>
    <w:uiPriority w:val="39"/>
    <w:unhideWhenUsed/>
    <w:pPr>
      <w:pBdr/>
      <w:spacing w:after="100"/>
      <w:ind w:left="1320"/>
    </w:pPr>
  </w:style>
  <w:style w:type="paragraph" w:styleId="908">
    <w:name w:val="toc 8"/>
    <w:basedOn w:val="913"/>
    <w:next w:val="913"/>
    <w:uiPriority w:val="39"/>
    <w:unhideWhenUsed/>
    <w:pPr>
      <w:pBdr/>
      <w:spacing w:after="100"/>
      <w:ind w:left="1540"/>
    </w:pPr>
  </w:style>
  <w:style w:type="paragraph" w:styleId="909">
    <w:name w:val="toc 9"/>
    <w:basedOn w:val="913"/>
    <w:next w:val="913"/>
    <w:uiPriority w:val="39"/>
    <w:unhideWhenUsed/>
    <w:pPr>
      <w:pBdr/>
      <w:spacing w:after="100"/>
      <w:ind w:left="1760"/>
    </w:pPr>
  </w:style>
  <w:style w:type="character" w:styleId="910">
    <w:name w:val="Placeholder Text"/>
    <w:basedOn w:val="914"/>
    <w:uiPriority w:val="99"/>
    <w:semiHidden/>
    <w:pPr>
      <w:pBdr/>
      <w:spacing/>
      <w:ind/>
    </w:pPr>
    <w:rPr>
      <w:color w:val="666666"/>
    </w:rPr>
  </w:style>
  <w:style w:type="paragraph" w:styleId="911">
    <w:name w:val="TOC Heading"/>
    <w:uiPriority w:val="39"/>
    <w:unhideWhenUsed/>
    <w:pPr>
      <w:pBdr/>
      <w:spacing/>
      <w:ind/>
    </w:pPr>
  </w:style>
  <w:style w:type="paragraph" w:styleId="912">
    <w:name w:val="table of figures"/>
    <w:basedOn w:val="913"/>
    <w:next w:val="913"/>
    <w:uiPriority w:val="99"/>
    <w:unhideWhenUsed/>
    <w:pPr>
      <w:pBdr/>
      <w:spacing w:after="0" w:afterAutospacing="0"/>
      <w:ind/>
    </w:pPr>
  </w:style>
  <w:style w:type="paragraph" w:styleId="913" w:default="1">
    <w:name w:val="Normal"/>
    <w:qFormat/>
    <w:pPr>
      <w:pBdr/>
      <w:spacing/>
      <w:ind/>
    </w:pPr>
  </w:style>
  <w:style w:type="character" w:styleId="914" w:default="1">
    <w:name w:val="Default Paragraph Font"/>
    <w:uiPriority w:val="1"/>
    <w:semiHidden/>
    <w:unhideWhenUsed/>
    <w:pPr>
      <w:pBdr/>
      <w:spacing/>
      <w:ind/>
    </w:pPr>
  </w:style>
  <w:style w:type="table" w:styleId="915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16" w:default="1">
    <w:name w:val="No List"/>
    <w:uiPriority w:val="99"/>
    <w:semiHidden/>
    <w:unhideWhenUsed/>
    <w:pPr>
      <w:pBdr/>
      <w:spacing/>
      <w:ind/>
    </w:pPr>
  </w:style>
  <w:style w:type="paragraph" w:styleId="917">
    <w:name w:val="List Paragraph"/>
    <w:basedOn w:val="913"/>
    <w:uiPriority w:val="99"/>
    <w:qFormat/>
    <w:pPr>
      <w:pBdr/>
      <w:spacing/>
      <w:ind w:left="720"/>
      <w:contextualSpacing w:val="true"/>
    </w:pPr>
  </w:style>
  <w:style w:type="character" w:styleId="918">
    <w:name w:val="Hyperlink"/>
    <w:basedOn w:val="914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919">
    <w:name w:val="Header"/>
    <w:basedOn w:val="913"/>
    <w:link w:val="920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20" w:customStyle="1">
    <w:name w:val="Верхний колонтитул Знак"/>
    <w:basedOn w:val="914"/>
    <w:link w:val="919"/>
    <w:uiPriority w:val="99"/>
    <w:pPr>
      <w:pBdr/>
      <w:spacing/>
      <w:ind/>
    </w:pPr>
  </w:style>
  <w:style w:type="paragraph" w:styleId="921">
    <w:name w:val="Footer"/>
    <w:basedOn w:val="913"/>
    <w:link w:val="922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22" w:customStyle="1">
    <w:name w:val="Нижний колонтитул Знак"/>
    <w:basedOn w:val="914"/>
    <w:link w:val="921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ONLYOFFICE/9.2.1.43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ТОКБиК</dc:creator>
  <cp:revision>81</cp:revision>
  <dcterms:created xsi:type="dcterms:W3CDTF">2012-11-22T07:44:00Z</dcterms:created>
  <dcterms:modified xsi:type="dcterms:W3CDTF">2026-01-14T18:32:20Z</dcterms:modified>
</cp:coreProperties>
</file>